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78F2" w14:textId="77777777" w:rsidR="00923FC7" w:rsidRDefault="00A550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 xml:space="preserve">NOTICE OF VACANCY </w:t>
      </w:r>
    </w:p>
    <w:p w14:paraId="279378F3" w14:textId="77777777" w:rsidR="00923FC7" w:rsidRDefault="00A550AC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IN OFFICE OF COUNCILLOR</w:t>
      </w:r>
    </w:p>
    <w:p w14:paraId="279378F4" w14:textId="77777777" w:rsidR="00923FC7" w:rsidRDefault="00923FC7">
      <w:pPr>
        <w:jc w:val="center"/>
        <w:rPr>
          <w:b/>
          <w:sz w:val="28"/>
        </w:rPr>
      </w:pPr>
    </w:p>
    <w:p w14:paraId="279378F5" w14:textId="77777777" w:rsidR="00923FC7" w:rsidRDefault="00A550AC">
      <w:pPr>
        <w:jc w:val="center"/>
        <w:rPr>
          <w:b/>
          <w:color w:val="FF0000"/>
          <w:sz w:val="40"/>
        </w:rPr>
      </w:pPr>
      <w:r>
        <w:rPr>
          <w:b/>
          <w:sz w:val="40"/>
        </w:rPr>
        <w:t xml:space="preserve"> SIXPENNY HANDLEY AND PENTRIDGE PARISH - SIXPENNY HANDLEY WARD</w:t>
      </w:r>
    </w:p>
    <w:p w14:paraId="279378F6" w14:textId="77777777" w:rsidR="00923FC7" w:rsidRDefault="00923FC7">
      <w:pPr>
        <w:jc w:val="center"/>
        <w:rPr>
          <w:sz w:val="28"/>
        </w:rPr>
      </w:pPr>
    </w:p>
    <w:p w14:paraId="279378F7" w14:textId="77777777" w:rsidR="00923FC7" w:rsidRDefault="00A550AC">
      <w:pPr>
        <w:jc w:val="center"/>
        <w:rPr>
          <w:sz w:val="36"/>
        </w:rPr>
      </w:pPr>
      <w:r>
        <w:rPr>
          <w:sz w:val="40"/>
        </w:rPr>
        <w:t>NOTICE IS HEREBY GIVEN</w:t>
      </w:r>
    </w:p>
    <w:p w14:paraId="279378F8" w14:textId="77777777" w:rsidR="00923FC7" w:rsidRDefault="00923FC7">
      <w:pPr>
        <w:rPr>
          <w:sz w:val="28"/>
        </w:rPr>
      </w:pPr>
    </w:p>
    <w:p w14:paraId="279378F9" w14:textId="77777777" w:rsidR="00923FC7" w:rsidRDefault="00A550AC">
      <w:pPr>
        <w:jc w:val="both"/>
        <w:rPr>
          <w:sz w:val="28"/>
        </w:rPr>
      </w:pPr>
      <w:r>
        <w:rPr>
          <w:sz w:val="28"/>
        </w:rPr>
        <w:t xml:space="preserve">Pursuant to Section 87(2) of the Local Government Act </w:t>
      </w:r>
      <w:r w:rsidRPr="00D906E5">
        <w:rPr>
          <w:rFonts w:cs="Arial"/>
          <w:sz w:val="28"/>
          <w:szCs w:val="28"/>
        </w:rPr>
        <w:t xml:space="preserve">1972, that </w:t>
      </w:r>
      <w:bookmarkStart w:id="0" w:name="_dx_frag_StartFragment"/>
      <w:bookmarkEnd w:id="0"/>
      <w:r w:rsidRPr="00D906E5">
        <w:rPr>
          <w:rFonts w:cs="Arial"/>
          <w:color w:val="000000"/>
          <w:sz w:val="28"/>
          <w:szCs w:val="28"/>
        </w:rPr>
        <w:t>Stuart McLean</w:t>
      </w:r>
      <w:r w:rsidRPr="00D906E5">
        <w:rPr>
          <w:rFonts w:cs="Arial"/>
          <w:sz w:val="28"/>
          <w:szCs w:val="28"/>
        </w:rPr>
        <w:t xml:space="preserve">has ceased to be a Member of the </w:t>
      </w:r>
      <w:r w:rsidRPr="00D906E5">
        <w:rPr>
          <w:rFonts w:cs="Arial"/>
          <w:sz w:val="28"/>
          <w:szCs w:val="28"/>
          <w:lang w:bidi="en-GB"/>
        </w:rPr>
        <w:t xml:space="preserve">Parish </w:t>
      </w:r>
      <w:r w:rsidRPr="00D906E5">
        <w:rPr>
          <w:rFonts w:cs="Arial"/>
          <w:sz w:val="28"/>
          <w:szCs w:val="28"/>
        </w:rPr>
        <w:t>Council, and that a vacancy</w:t>
      </w:r>
      <w:r>
        <w:rPr>
          <w:sz w:val="28"/>
        </w:rPr>
        <w:t xml:space="preserve"> now exists in the office of Councillor for the </w:t>
      </w:r>
      <w:r>
        <w:rPr>
          <w:sz w:val="28"/>
          <w:lang w:bidi="en-GB"/>
        </w:rPr>
        <w:t xml:space="preserve">Parish Council. </w:t>
      </w:r>
    </w:p>
    <w:p w14:paraId="279378FA" w14:textId="77777777" w:rsidR="00923FC7" w:rsidRDefault="00923FC7">
      <w:pPr>
        <w:jc w:val="both"/>
        <w:rPr>
          <w:sz w:val="28"/>
        </w:rPr>
      </w:pPr>
    </w:p>
    <w:p w14:paraId="279378FB" w14:textId="235B4C7F" w:rsidR="00923FC7" w:rsidRDefault="00A550AC">
      <w:pPr>
        <w:jc w:val="both"/>
        <w:rPr>
          <w:sz w:val="28"/>
        </w:rPr>
      </w:pPr>
      <w:r>
        <w:rPr>
          <w:sz w:val="28"/>
        </w:rPr>
        <w:t>If within 14 days after the date of this notice (</w:t>
      </w:r>
      <w:r>
        <w:rPr>
          <w:sz w:val="28"/>
          <w:lang w:bidi="en-GB"/>
        </w:rPr>
        <w:t>i</w:t>
      </w:r>
      <w:r>
        <w:rPr>
          <w:sz w:val="28"/>
        </w:rPr>
        <w:t>.e. no later than 5 May 2026) a request for an election to fill the vacancy is made to the Returning Officer,</w:t>
      </w:r>
      <w:r>
        <w:rPr>
          <w:sz w:val="28"/>
        </w:rPr>
        <w:t xml:space="preserve"> Electoral Services, </w:t>
      </w:r>
      <w:r>
        <w:rPr>
          <w:sz w:val="28"/>
        </w:rPr>
        <w:t>Dorset Council, County Hall, Dorchester, Dorset, DT1 1XJ or by email to elections@dorsetcouncil.gov.uk</w:t>
      </w:r>
      <w:r>
        <w:rPr>
          <w:sz w:val="28"/>
        </w:rPr>
        <w:t xml:space="preserve"> by TEN electors who are registered in the </w:t>
      </w:r>
      <w:r>
        <w:rPr>
          <w:sz w:val="28"/>
          <w:lang w:bidi="en-GB"/>
        </w:rPr>
        <w:t>Parish</w:t>
      </w:r>
      <w:r>
        <w:rPr>
          <w:sz w:val="28"/>
        </w:rPr>
        <w:t xml:space="preserve"> Ward where the vacancy has arisen, an election will be held to fill the vacancy, otherwise the vacancy will be filled by co-option. </w:t>
      </w:r>
    </w:p>
    <w:p w14:paraId="279378FC" w14:textId="77777777" w:rsidR="00923FC7" w:rsidRPr="00D906E5" w:rsidRDefault="00923FC7">
      <w:pPr>
        <w:jc w:val="both"/>
        <w:rPr>
          <w:sz w:val="28"/>
        </w:rPr>
      </w:pPr>
    </w:p>
    <w:p w14:paraId="279378FD" w14:textId="77777777" w:rsidR="00923FC7" w:rsidRPr="00D906E5" w:rsidRDefault="00A550AC">
      <w:pPr>
        <w:jc w:val="both"/>
        <w:rPr>
          <w:sz w:val="28"/>
        </w:rPr>
      </w:pPr>
      <w:r w:rsidRPr="00D906E5">
        <w:rPr>
          <w:sz w:val="28"/>
        </w:rPr>
        <w:t>If an election is called, it will take place not later than</w:t>
      </w:r>
      <w:r w:rsidRPr="00D906E5">
        <w:rPr>
          <w:sz w:val="28"/>
          <w:lang w:bidi="en-GB"/>
        </w:rPr>
        <w:t xml:space="preserve"> </w:t>
      </w:r>
      <w:r w:rsidRPr="00D906E5">
        <w:rPr>
          <w:sz w:val="28"/>
        </w:rPr>
        <w:t>8 July 2026.</w:t>
      </w:r>
    </w:p>
    <w:p w14:paraId="279378FE" w14:textId="77777777" w:rsidR="00923FC7" w:rsidRPr="00D906E5" w:rsidRDefault="00923FC7">
      <w:pPr>
        <w:jc w:val="both"/>
        <w:rPr>
          <w:sz w:val="28"/>
        </w:rPr>
      </w:pPr>
    </w:p>
    <w:p w14:paraId="279378FF" w14:textId="77777777" w:rsidR="00923FC7" w:rsidRPr="00D906E5" w:rsidRDefault="00A550AC">
      <w:pPr>
        <w:rPr>
          <w:sz w:val="28"/>
        </w:rPr>
      </w:pPr>
      <w:r w:rsidRPr="00D906E5">
        <w:rPr>
          <w:sz w:val="28"/>
        </w:rPr>
        <w:t>Dated 14 April 2026</w:t>
      </w:r>
    </w:p>
    <w:p w14:paraId="27937900" w14:textId="77777777" w:rsidR="00923FC7" w:rsidRPr="00D906E5" w:rsidRDefault="00A550AC">
      <w:pPr>
        <w:rPr>
          <w:sz w:val="28"/>
        </w:rPr>
      </w:pPr>
      <w:r w:rsidRPr="00D906E5">
        <w:rPr>
          <w:sz w:val="28"/>
        </w:rPr>
        <w:t xml:space="preserve">    </w:t>
      </w:r>
    </w:p>
    <w:p w14:paraId="27937901" w14:textId="77777777" w:rsidR="00923FC7" w:rsidRPr="00D906E5" w:rsidRDefault="00A550AC">
      <w:pPr>
        <w:rPr>
          <w:sz w:val="28"/>
        </w:rPr>
      </w:pPr>
      <w:r w:rsidRPr="00D906E5">
        <w:rPr>
          <w:sz w:val="28"/>
          <w:lang w:bidi="en-GB"/>
        </w:rPr>
        <w:t>Ciona Nicholson</w:t>
      </w:r>
    </w:p>
    <w:p w14:paraId="27937902" w14:textId="77777777" w:rsidR="00923FC7" w:rsidRPr="00D906E5" w:rsidRDefault="00A550AC">
      <w:pPr>
        <w:rPr>
          <w:sz w:val="28"/>
        </w:rPr>
      </w:pPr>
      <w:r w:rsidRPr="00D906E5">
        <w:rPr>
          <w:sz w:val="28"/>
        </w:rPr>
        <w:t xml:space="preserve">Clerk to </w:t>
      </w:r>
      <w:r w:rsidRPr="00D906E5">
        <w:rPr>
          <w:sz w:val="28"/>
          <w:lang w:bidi="en-GB"/>
        </w:rPr>
        <w:t>Sixpenny Handley and Pentridge</w:t>
      </w:r>
      <w:r w:rsidRPr="00D906E5">
        <w:rPr>
          <w:sz w:val="28"/>
        </w:rPr>
        <w:t xml:space="preserve"> </w:t>
      </w:r>
      <w:r w:rsidRPr="00D906E5">
        <w:rPr>
          <w:sz w:val="28"/>
        </w:rPr>
        <w:t xml:space="preserve">Parish Council </w:t>
      </w:r>
    </w:p>
    <w:p w14:paraId="27937903" w14:textId="77777777" w:rsidR="00923FC7" w:rsidRPr="00D906E5" w:rsidRDefault="00923FC7">
      <w:pPr>
        <w:rPr>
          <w:sz w:val="28"/>
        </w:rPr>
      </w:pPr>
    </w:p>
    <w:p w14:paraId="27937904" w14:textId="77777777" w:rsidR="00923FC7" w:rsidRDefault="00A550AC">
      <w:pPr>
        <w:jc w:val="both"/>
        <w:rPr>
          <w:sz w:val="28"/>
        </w:rPr>
      </w:pPr>
      <w:r w:rsidRPr="00D906E5">
        <w:rPr>
          <w:sz w:val="28"/>
        </w:rPr>
        <w:t>* In computing any period</w:t>
      </w:r>
      <w:r>
        <w:rPr>
          <w:sz w:val="28"/>
        </w:rPr>
        <w:t xml:space="preserve"> of time for this purpose, a Saturday or Sunday, Christmas Eve, Christmas Day, Good Friday or a bank holiday or day appointed for thanksgiving or mourning must be disregarded.</w:t>
      </w:r>
    </w:p>
    <w:p w14:paraId="27937905" w14:textId="77777777" w:rsidR="00923FC7" w:rsidRDefault="00923FC7">
      <w:pPr>
        <w:jc w:val="center"/>
        <w:rPr>
          <w:b/>
          <w:sz w:val="48"/>
        </w:rPr>
      </w:pPr>
    </w:p>
    <w:p w14:paraId="27937906" w14:textId="77777777" w:rsidR="00923FC7" w:rsidRDefault="00923FC7">
      <w:pPr>
        <w:jc w:val="center"/>
        <w:rPr>
          <w:b/>
          <w:sz w:val="48"/>
        </w:rPr>
      </w:pPr>
    </w:p>
    <w:p w14:paraId="27937907" w14:textId="77777777" w:rsidR="00923FC7" w:rsidRDefault="00923FC7">
      <w:pPr>
        <w:jc w:val="center"/>
        <w:rPr>
          <w:b/>
          <w:sz w:val="48"/>
        </w:rPr>
      </w:pPr>
    </w:p>
    <w:p w14:paraId="27937908" w14:textId="77777777" w:rsidR="00923FC7" w:rsidRDefault="00923FC7">
      <w:pPr>
        <w:jc w:val="center"/>
        <w:rPr>
          <w:b/>
          <w:sz w:val="48"/>
        </w:rPr>
      </w:pPr>
    </w:p>
    <w:sectPr w:rsidR="00923FC7">
      <w:headerReference w:type="default" r:id="rId9"/>
      <w:footerReference w:type="default" r:id="rId10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3790F" w14:textId="77777777" w:rsidR="00A550AC" w:rsidRDefault="00A550AC">
      <w:r>
        <w:separator/>
      </w:r>
    </w:p>
  </w:endnote>
  <w:endnote w:type="continuationSeparator" w:id="0">
    <w:p w14:paraId="27937911" w14:textId="77777777" w:rsidR="00A550AC" w:rsidRDefault="00A55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790A" w14:textId="77777777" w:rsidR="00923FC7" w:rsidRDefault="00A550AC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3790B" w14:textId="77777777" w:rsidR="00A550AC" w:rsidRDefault="00A550AC">
      <w:r>
        <w:separator/>
      </w:r>
    </w:p>
  </w:footnote>
  <w:footnote w:type="continuationSeparator" w:id="0">
    <w:p w14:paraId="2793790D" w14:textId="77777777" w:rsidR="00A550AC" w:rsidRDefault="00A55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7909" w14:textId="77777777" w:rsidR="00923FC7" w:rsidRDefault="00923F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FC7"/>
    <w:rsid w:val="002209F4"/>
    <w:rsid w:val="00870CA2"/>
    <w:rsid w:val="00923FC7"/>
    <w:rsid w:val="00A550AC"/>
    <w:rsid w:val="00D9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78F2"/>
  <w15:docId w15:val="{754B6F8A-57CB-450E-927B-6331EC46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bd83207e-bbcf-4393-abde-adc96869b43f" xsi:nil="true"/>
    <TaxCatchAll xmlns="845b9010-ff25-40d3-96e6-78210a75817f" xsi:nil="true"/>
    <_ip_UnifiedCompliancePolicyProperties xmlns="http://schemas.microsoft.com/sharepoint/v3" xsi:nil="true"/>
    <lcf76f155ced4ddcb4097134ff3c332f xmlns="bd83207e-bbcf-4393-abde-adc96869b4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22" ma:contentTypeDescription="Create a new document." ma:contentTypeScope="" ma:versionID="7b37130ed6c642d4916c9fabde34ac01">
  <xsd:schema xmlns:xsd="http://www.w3.org/2001/XMLSchema" xmlns:xs="http://www.w3.org/2001/XMLSchema" xmlns:p="http://schemas.microsoft.com/office/2006/metadata/properties" xmlns:ns1="http://schemas.microsoft.com/sharepoint/v3" xmlns:ns2="bd83207e-bbcf-4393-abde-adc96869b43f" xmlns:ns3="845b9010-ff25-40d3-96e6-78210a75817f" targetNamespace="http://schemas.microsoft.com/office/2006/metadata/properties" ma:root="true" ma:fieldsID="8dab922884bf60e956d3143c3b61be9f" ns1:_="" ns2:_="" ns3:_="">
    <xsd:import namespace="http://schemas.microsoft.com/sharepoint/v3"/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5f78f5-e20c-47d1-8606-6170bf143f68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7EAD1-B5F5-4312-904F-BCC9F7ECD3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3207e-bbcf-4393-abde-adc96869b43f"/>
    <ds:schemaRef ds:uri="845b9010-ff25-40d3-96e6-78210a75817f"/>
  </ds:schemaRefs>
</ds:datastoreItem>
</file>

<file path=customXml/itemProps2.xml><?xml version="1.0" encoding="utf-8"?>
<ds:datastoreItem xmlns:ds="http://schemas.openxmlformats.org/officeDocument/2006/customXml" ds:itemID="{71F823CE-F4BA-4E5F-BB3E-F5597C9AE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4EAF0-9C6A-4F58-9E20-7D2D3AEAD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3207e-bbcf-4393-abde-adc96869b43f"/>
    <ds:schemaRef ds:uri="845b9010-ff25-40d3-96e6-78210a758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984</Characters>
  <Application>Microsoft Office Word</Application>
  <DocSecurity>0</DocSecurity>
  <Lines>32</Lines>
  <Paragraphs>13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 Mitchell</dc:creator>
  <cp:lastModifiedBy>Isla Mitchell</cp:lastModifiedBy>
  <cp:revision>9</cp:revision>
  <dcterms:created xsi:type="dcterms:W3CDTF">2026-04-10T12:56:00Z</dcterms:created>
  <dcterms:modified xsi:type="dcterms:W3CDTF">2026-04-10T13:05:00Z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